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D0" w:rsidRPr="005075D0" w:rsidRDefault="005075D0" w:rsidP="00507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«</w:t>
      </w:r>
      <w:r w:rsidRPr="005075D0">
        <w:rPr>
          <w:rFonts w:ascii="Times New Roman" w:hAnsi="Times New Roman" w:cs="Times New Roman"/>
          <w:sz w:val="24"/>
          <w:szCs w:val="24"/>
        </w:rPr>
        <w:t>УТВЕРЖДАЮ»</w:t>
      </w:r>
    </w:p>
    <w:p w:rsidR="005075D0" w:rsidRPr="005075D0" w:rsidRDefault="005075D0" w:rsidP="005075D0">
      <w:pPr>
        <w:rPr>
          <w:rFonts w:ascii="Times New Roman" w:hAnsi="Times New Roman" w:cs="Times New Roman"/>
          <w:sz w:val="24"/>
          <w:szCs w:val="24"/>
        </w:rPr>
      </w:pPr>
      <w:r w:rsidRPr="005075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Директор ГБУ «КЦСОН </w:t>
      </w:r>
      <w:proofErr w:type="gramStart"/>
      <w:r w:rsidRPr="005075D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075D0" w:rsidRPr="005075D0" w:rsidRDefault="005075D0" w:rsidP="005075D0">
      <w:pPr>
        <w:rPr>
          <w:rFonts w:ascii="Times New Roman" w:hAnsi="Times New Roman" w:cs="Times New Roman"/>
          <w:sz w:val="24"/>
          <w:szCs w:val="24"/>
        </w:rPr>
      </w:pPr>
      <w:r w:rsidRPr="005075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Петуховскому району»</w:t>
      </w:r>
    </w:p>
    <w:p w:rsidR="005075D0" w:rsidRPr="005075D0" w:rsidRDefault="005075D0" w:rsidP="005075D0">
      <w:pPr>
        <w:rPr>
          <w:rFonts w:ascii="Times New Roman" w:hAnsi="Times New Roman" w:cs="Times New Roman"/>
          <w:sz w:val="24"/>
          <w:szCs w:val="24"/>
        </w:rPr>
      </w:pPr>
      <w:r w:rsidRPr="005075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</w:t>
      </w:r>
      <w:proofErr w:type="spellStart"/>
      <w:r w:rsidRPr="005075D0">
        <w:rPr>
          <w:rFonts w:ascii="Times New Roman" w:hAnsi="Times New Roman" w:cs="Times New Roman"/>
          <w:sz w:val="24"/>
          <w:szCs w:val="24"/>
        </w:rPr>
        <w:t>И.В.Арзина</w:t>
      </w:r>
      <w:proofErr w:type="spellEnd"/>
    </w:p>
    <w:p w:rsidR="005075D0" w:rsidRPr="005075D0" w:rsidRDefault="005075D0" w:rsidP="005075D0">
      <w:pPr>
        <w:rPr>
          <w:rFonts w:ascii="Times New Roman" w:hAnsi="Times New Roman" w:cs="Times New Roman"/>
          <w:sz w:val="24"/>
          <w:szCs w:val="24"/>
        </w:rPr>
      </w:pPr>
      <w:r w:rsidRPr="005075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«__»___________2015г</w:t>
      </w:r>
    </w:p>
    <w:p w:rsidR="005075D0" w:rsidRPr="005075D0" w:rsidRDefault="005075D0" w:rsidP="005075D0">
      <w:pPr>
        <w:rPr>
          <w:rFonts w:ascii="Times New Roman" w:hAnsi="Times New Roman" w:cs="Times New Roman"/>
          <w:sz w:val="24"/>
          <w:szCs w:val="24"/>
        </w:rPr>
      </w:pPr>
      <w:r w:rsidRPr="005075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A54F3">
        <w:rPr>
          <w:rFonts w:ascii="Times New Roman" w:hAnsi="Times New Roman" w:cs="Times New Roman"/>
          <w:sz w:val="24"/>
          <w:szCs w:val="24"/>
        </w:rPr>
        <w:t xml:space="preserve">  </w:t>
      </w:r>
      <w:r w:rsidRPr="005075D0">
        <w:rPr>
          <w:rFonts w:ascii="Times New Roman" w:hAnsi="Times New Roman" w:cs="Times New Roman"/>
          <w:sz w:val="24"/>
          <w:szCs w:val="24"/>
        </w:rPr>
        <w:t>ПЛАН                                                                                             мероприятий  по охране труда по результатам аттестации рабочих мест на 2015год по ГБУ «КЦСОН по Петуховскому району»</w:t>
      </w:r>
    </w:p>
    <w:tbl>
      <w:tblPr>
        <w:tblStyle w:val="a5"/>
        <w:tblW w:w="8796" w:type="dxa"/>
        <w:tblInd w:w="533" w:type="dxa"/>
        <w:tblLayout w:type="fixed"/>
        <w:tblLook w:val="04A0"/>
      </w:tblPr>
      <w:tblGrid>
        <w:gridCol w:w="568"/>
        <w:gridCol w:w="5139"/>
        <w:gridCol w:w="2090"/>
        <w:gridCol w:w="6"/>
        <w:gridCol w:w="993"/>
      </w:tblGrid>
      <w:tr w:rsidR="004245C3" w:rsidRPr="005075D0" w:rsidTr="004245C3">
        <w:trPr>
          <w:gridAfter w:val="2"/>
          <w:wAfter w:w="999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5C3" w:rsidRPr="005075D0" w:rsidRDefault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5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5075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75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75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5C3" w:rsidRPr="005075D0" w:rsidRDefault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5D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5C3" w:rsidRPr="005075D0" w:rsidRDefault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5D0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4245C3" w:rsidTr="004245C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5C3" w:rsidRDefault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5C3" w:rsidRDefault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своевременностью  выдачи работникам спецодежды и средств индивидуальной защиты в соответствии с нормами согласно Постановлению Минтруда РФ от 29.10.1999г № 39 и от 03.02.2004г №7</w:t>
            </w:r>
          </w:p>
        </w:tc>
        <w:tc>
          <w:tcPr>
            <w:tcW w:w="2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5C3" w:rsidRDefault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5C3" w:rsidRDefault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</w:p>
        </w:tc>
      </w:tr>
      <w:tr w:rsidR="004245C3" w:rsidTr="004245C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5C3" w:rsidRDefault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5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5C3" w:rsidRDefault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обязательных предварительных при приеме на работу и периодических медицинских осмотров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2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5C3" w:rsidRDefault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приеме, далее согласно графику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5C3" w:rsidRDefault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</w:p>
        </w:tc>
      </w:tr>
      <w:tr w:rsidR="004245C3" w:rsidTr="004245C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5C3" w:rsidRDefault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5C3" w:rsidRDefault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по аттестации рабочих мест на соответствие их требованиям условий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5C3" w:rsidRDefault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5C3" w:rsidRDefault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</w:p>
        </w:tc>
      </w:tr>
      <w:tr w:rsidR="004245C3" w:rsidTr="004245C3">
        <w:trPr>
          <w:trHeight w:val="136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5C3" w:rsidRDefault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5C3" w:rsidRDefault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Заключить договор на проведение замеров  света, - шума на рабочих  местах, для проведения аттестации</w:t>
            </w:r>
          </w:p>
        </w:tc>
        <w:tc>
          <w:tcPr>
            <w:tcW w:w="2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5C3" w:rsidRDefault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5C3" w:rsidRDefault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</w:p>
        </w:tc>
      </w:tr>
      <w:tr w:rsidR="004245C3" w:rsidTr="004245C3">
        <w:trPr>
          <w:trHeight w:val="136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5C3" w:rsidRDefault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5C3" w:rsidRDefault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проведения специальной оценки условий труда, ознакомить работников с результатами под роспись</w:t>
            </w:r>
          </w:p>
        </w:tc>
        <w:tc>
          <w:tcPr>
            <w:tcW w:w="2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5C3" w:rsidRDefault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30 календарных дней после аттестации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5C3" w:rsidRDefault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</w:p>
        </w:tc>
      </w:tr>
      <w:tr w:rsidR="004245C3" w:rsidTr="004245C3">
        <w:trPr>
          <w:trHeight w:val="136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5C3" w:rsidRDefault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5C3" w:rsidRDefault="004245C3" w:rsidP="004A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устранения повышенного уровня электромагнитных излучений по электрической составляющей от ПЭВМ обеспечить заземление ПЭВМ на рабочих местах</w:t>
            </w:r>
          </w:p>
        </w:tc>
        <w:tc>
          <w:tcPr>
            <w:tcW w:w="2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5C3" w:rsidRDefault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5C3" w:rsidRDefault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</w:p>
        </w:tc>
      </w:tr>
      <w:tr w:rsidR="004245C3" w:rsidTr="004245C3">
        <w:trPr>
          <w:trHeight w:val="136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5C3" w:rsidRDefault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5C3" w:rsidRDefault="004245C3" w:rsidP="004A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создания нормальных условий освещенности на рабочих местах директора, инженера по охране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социальной работе (3места), юрисконсульта заменить лампы в светильниках общего освещения на более мощные, установить дополнительные лампы общего освещения</w:t>
            </w:r>
          </w:p>
        </w:tc>
        <w:tc>
          <w:tcPr>
            <w:tcW w:w="2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5C3" w:rsidRDefault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5C3" w:rsidRDefault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</w:p>
        </w:tc>
      </w:tr>
    </w:tbl>
    <w:p w:rsidR="005075D0" w:rsidRDefault="004245C3" w:rsidP="005075D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специалист </w:t>
      </w:r>
      <w:r w:rsidR="005075D0">
        <w:rPr>
          <w:rFonts w:ascii="Times New Roman" w:hAnsi="Times New Roman" w:cs="Times New Roman"/>
          <w:sz w:val="24"/>
          <w:szCs w:val="24"/>
        </w:rPr>
        <w:t xml:space="preserve">по ОТ и ТБ </w:t>
      </w:r>
      <w:proofErr w:type="spellStart"/>
      <w:r w:rsidR="005075D0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="005075D0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5A29B9" w:rsidRDefault="005A29B9"/>
    <w:sectPr w:rsidR="005A29B9" w:rsidSect="005A29B9">
      <w:pgSz w:w="11906" w:h="16838"/>
      <w:pgMar w:top="1134" w:right="425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20D1B"/>
    <w:rsid w:val="000828A5"/>
    <w:rsid w:val="000C5732"/>
    <w:rsid w:val="0014449E"/>
    <w:rsid w:val="0024157F"/>
    <w:rsid w:val="002B70D5"/>
    <w:rsid w:val="004245C3"/>
    <w:rsid w:val="004A54F3"/>
    <w:rsid w:val="005075D0"/>
    <w:rsid w:val="005A2584"/>
    <w:rsid w:val="005A29B9"/>
    <w:rsid w:val="00720D1B"/>
    <w:rsid w:val="00CA55BD"/>
    <w:rsid w:val="00E468E4"/>
    <w:rsid w:val="00F475CB"/>
    <w:rsid w:val="00FE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D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75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2015-06-02T02:38:00Z</cp:lastPrinted>
  <dcterms:created xsi:type="dcterms:W3CDTF">2015-06-02T02:13:00Z</dcterms:created>
  <dcterms:modified xsi:type="dcterms:W3CDTF">2015-06-03T10:15:00Z</dcterms:modified>
</cp:coreProperties>
</file>